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CC" w:rsidRPr="0068481A" w:rsidRDefault="00BC1146" w:rsidP="005F1ACF">
      <w:pPr>
        <w:spacing w:after="0"/>
        <w:rPr>
          <w:rFonts w:ascii="Georgia" w:hAnsi="Georgia"/>
          <w:b/>
          <w:bCs/>
          <w:color w:val="002060"/>
          <w:sz w:val="36"/>
          <w:szCs w:val="36"/>
          <w:lang w:val="uk-UA"/>
        </w:rPr>
      </w:pPr>
      <w:r w:rsidRPr="0068481A">
        <w:rPr>
          <w:rFonts w:ascii="Georgia" w:hAnsi="Georgia"/>
          <w:noProof/>
          <w:sz w:val="24"/>
          <w:szCs w:val="24"/>
          <w:lang w:val="en-US"/>
        </w:rPr>
        <w:drawing>
          <wp:inline distT="0" distB="0" distL="0" distR="0">
            <wp:extent cx="2927758" cy="482769"/>
            <wp:effectExtent l="0" t="0" r="0" b="0"/>
            <wp:docPr id="1" name="il_fi" descr="http://nstarikov.ru/new/wp-content/uploads/2012/12/logo_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starikov.ru/new/wp-content/uploads/2012/12/logo_u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27" cy="48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BCC" w:rsidRPr="0068481A" w:rsidRDefault="00605BCC" w:rsidP="005F1ACF">
      <w:pPr>
        <w:spacing w:after="0"/>
        <w:rPr>
          <w:rFonts w:ascii="Georgia" w:hAnsi="Georgia"/>
          <w:b/>
          <w:lang w:val="uk-UA"/>
        </w:rPr>
      </w:pPr>
      <w:r w:rsidRPr="0068481A">
        <w:rPr>
          <w:rFonts w:ascii="Georgia" w:hAnsi="Georgia"/>
          <w:b/>
          <w:bCs/>
          <w:color w:val="002060"/>
          <w:sz w:val="24"/>
          <w:szCs w:val="24"/>
          <w:lang w:val="uk-UA"/>
        </w:rPr>
        <w:t xml:space="preserve"> </w:t>
      </w:r>
      <w:r w:rsidRPr="0068481A">
        <w:rPr>
          <w:rFonts w:ascii="Georgia" w:hAnsi="Georgia"/>
          <w:b/>
          <w:bCs/>
          <w:color w:val="002060"/>
          <w:lang w:val="uk-UA"/>
        </w:rPr>
        <w:t>ІНКЛЮЗИВНА ОСВІТА: КРОК ЗА КРОКОМ</w:t>
      </w:r>
    </w:p>
    <w:p w:rsidR="00605BCC" w:rsidRPr="0068481A" w:rsidRDefault="00605BCC" w:rsidP="00E636F4">
      <w:pPr>
        <w:rPr>
          <w:rFonts w:ascii="Georgia" w:hAnsi="Georgia"/>
          <w:b/>
          <w:sz w:val="24"/>
          <w:szCs w:val="24"/>
          <w:lang w:val="uk-UA"/>
        </w:rPr>
      </w:pPr>
    </w:p>
    <w:p w:rsidR="00605BCC" w:rsidRPr="00EF6DEA" w:rsidRDefault="0068481A" w:rsidP="00F60C54">
      <w:pPr>
        <w:jc w:val="center"/>
        <w:rPr>
          <w:rFonts w:ascii="Georgia" w:hAnsi="Georgia"/>
          <w:b/>
          <w:color w:val="A50021"/>
          <w:sz w:val="28"/>
          <w:szCs w:val="28"/>
          <w:lang w:val="uk-UA"/>
        </w:rPr>
      </w:pPr>
      <w:r w:rsidRPr="00EF6DEA">
        <w:rPr>
          <w:rFonts w:ascii="Georgia" w:hAnsi="Georgia"/>
          <w:b/>
          <w:color w:val="A50021"/>
          <w:sz w:val="28"/>
          <w:szCs w:val="28"/>
          <w:lang w:val="uk-UA"/>
        </w:rPr>
        <w:t>КРУГЛИЙ СТІЛ</w:t>
      </w:r>
    </w:p>
    <w:p w:rsidR="0068481A" w:rsidRPr="00EF6DEA" w:rsidRDefault="0068481A" w:rsidP="0068481A">
      <w:pPr>
        <w:spacing w:after="120" w:line="240" w:lineRule="auto"/>
        <w:jc w:val="center"/>
        <w:rPr>
          <w:rFonts w:ascii="Georgia" w:hAnsi="Georgia"/>
          <w:b/>
          <w:sz w:val="28"/>
          <w:szCs w:val="28"/>
          <w:lang w:val="uk-UA"/>
        </w:rPr>
      </w:pPr>
      <w:r w:rsidRPr="00EF6DEA">
        <w:rPr>
          <w:rFonts w:ascii="Georgia" w:hAnsi="Georgia"/>
          <w:b/>
          <w:sz w:val="28"/>
          <w:szCs w:val="28"/>
          <w:lang w:val="uk-UA"/>
        </w:rPr>
        <w:t xml:space="preserve">«ІНКЛЮЗИВНИЙ РЕСУРСНИЙ ЦЕНТР: </w:t>
      </w:r>
    </w:p>
    <w:p w:rsidR="0068481A" w:rsidRPr="00EF6DEA" w:rsidRDefault="009A4EFF" w:rsidP="0068481A">
      <w:pPr>
        <w:spacing w:after="120" w:line="240" w:lineRule="auto"/>
        <w:jc w:val="center"/>
        <w:rPr>
          <w:rFonts w:ascii="Georgia" w:hAnsi="Georgia"/>
          <w:b/>
          <w:color w:val="990033"/>
          <w:sz w:val="28"/>
          <w:szCs w:val="28"/>
          <w:lang w:val="uk-UA"/>
        </w:rPr>
      </w:pPr>
      <w:r w:rsidRPr="00EF6DEA">
        <w:rPr>
          <w:rFonts w:ascii="Georgia" w:hAnsi="Georgia"/>
          <w:b/>
          <w:sz w:val="28"/>
          <w:szCs w:val="28"/>
          <w:lang w:val="uk-UA"/>
        </w:rPr>
        <w:t>ОСНОВНІ ДОСЯГНЕННЯ ТА ПОДАЛЬШІ КРОКИ</w:t>
      </w:r>
      <w:r w:rsidR="0068481A" w:rsidRPr="00EF6DEA">
        <w:rPr>
          <w:rFonts w:ascii="Georgia" w:hAnsi="Georgia"/>
          <w:b/>
          <w:sz w:val="28"/>
          <w:szCs w:val="28"/>
          <w:lang w:val="uk-UA"/>
        </w:rPr>
        <w:t>»</w:t>
      </w:r>
    </w:p>
    <w:p w:rsidR="00A76D34" w:rsidRPr="00EF6DEA" w:rsidRDefault="00A76D34" w:rsidP="00817847">
      <w:pPr>
        <w:jc w:val="center"/>
        <w:rPr>
          <w:rFonts w:ascii="Georgia" w:hAnsi="Georgia"/>
          <w:b/>
          <w:color w:val="000066"/>
          <w:sz w:val="28"/>
          <w:szCs w:val="28"/>
          <w:lang w:val="uk-UA"/>
        </w:rPr>
      </w:pPr>
    </w:p>
    <w:p w:rsidR="00605BCC" w:rsidRPr="00EF6DEA" w:rsidRDefault="0068481A" w:rsidP="00817847">
      <w:pPr>
        <w:jc w:val="center"/>
        <w:rPr>
          <w:rFonts w:ascii="Georgia" w:hAnsi="Georgia"/>
          <w:b/>
          <w:color w:val="000066"/>
          <w:sz w:val="28"/>
          <w:szCs w:val="28"/>
          <w:lang w:val="uk-UA"/>
        </w:rPr>
      </w:pPr>
      <w:r w:rsidRPr="00EF6DEA">
        <w:rPr>
          <w:rFonts w:ascii="Georgia" w:hAnsi="Georgia"/>
          <w:b/>
          <w:color w:val="000066"/>
          <w:sz w:val="28"/>
          <w:szCs w:val="28"/>
          <w:lang w:val="uk-UA"/>
        </w:rPr>
        <w:t>26</w:t>
      </w:r>
      <w:r w:rsidR="00605BCC" w:rsidRPr="00EF6DEA">
        <w:rPr>
          <w:rFonts w:ascii="Georgia" w:hAnsi="Georgia"/>
          <w:b/>
          <w:color w:val="000066"/>
          <w:sz w:val="28"/>
          <w:szCs w:val="28"/>
          <w:lang w:val="uk-UA"/>
        </w:rPr>
        <w:t xml:space="preserve"> березня 201</w:t>
      </w:r>
      <w:r w:rsidRPr="00EF6DEA">
        <w:rPr>
          <w:rFonts w:ascii="Georgia" w:hAnsi="Georgia"/>
          <w:b/>
          <w:color w:val="000066"/>
          <w:sz w:val="28"/>
          <w:szCs w:val="28"/>
          <w:lang w:val="uk-UA"/>
        </w:rPr>
        <w:t>5</w:t>
      </w:r>
      <w:r w:rsidR="00605BCC" w:rsidRPr="00EF6DEA">
        <w:rPr>
          <w:rFonts w:ascii="Georgia" w:hAnsi="Georgia"/>
          <w:b/>
          <w:color w:val="000066"/>
          <w:sz w:val="28"/>
          <w:szCs w:val="28"/>
          <w:lang w:val="uk-UA"/>
        </w:rPr>
        <w:t xml:space="preserve"> року, м. Київ</w:t>
      </w:r>
    </w:p>
    <w:p w:rsidR="005F1ACF" w:rsidRPr="00EF6DEA" w:rsidRDefault="005F1ACF" w:rsidP="00776CF6">
      <w:pPr>
        <w:spacing w:after="120" w:line="240" w:lineRule="auto"/>
        <w:rPr>
          <w:rFonts w:ascii="Georgia" w:hAnsi="Georgia"/>
          <w:b/>
          <w:color w:val="990033"/>
          <w:sz w:val="26"/>
          <w:szCs w:val="26"/>
          <w:lang w:val="uk-UA"/>
        </w:rPr>
      </w:pPr>
    </w:p>
    <w:p w:rsidR="00605BCC" w:rsidRPr="00EF6DEA" w:rsidRDefault="00605BCC" w:rsidP="00776CF6">
      <w:pPr>
        <w:spacing w:after="120" w:line="240" w:lineRule="auto"/>
        <w:rPr>
          <w:rFonts w:ascii="Georgia" w:hAnsi="Georgia"/>
          <w:b/>
          <w:color w:val="990033"/>
          <w:sz w:val="26"/>
          <w:szCs w:val="26"/>
          <w:lang w:val="uk-UA"/>
        </w:rPr>
      </w:pPr>
      <w:r w:rsidRPr="00EF6DEA">
        <w:rPr>
          <w:rFonts w:ascii="Georgia" w:hAnsi="Georgia"/>
          <w:b/>
          <w:color w:val="990033"/>
          <w:sz w:val="26"/>
          <w:szCs w:val="26"/>
          <w:lang w:val="uk-UA"/>
        </w:rPr>
        <w:t xml:space="preserve">Місце проведення: </w:t>
      </w:r>
    </w:p>
    <w:p w:rsidR="00605BCC" w:rsidRPr="00EF6DEA" w:rsidRDefault="00605BCC" w:rsidP="00776CF6">
      <w:pPr>
        <w:spacing w:after="120" w:line="240" w:lineRule="auto"/>
        <w:rPr>
          <w:rFonts w:ascii="Georgia" w:hAnsi="Georgia"/>
          <w:b/>
          <w:color w:val="000066"/>
          <w:sz w:val="26"/>
          <w:szCs w:val="26"/>
          <w:lang w:val="uk-UA"/>
        </w:rPr>
      </w:pPr>
      <w:r w:rsidRPr="00EF6DEA">
        <w:rPr>
          <w:rFonts w:ascii="Georgia" w:hAnsi="Georgia"/>
          <w:b/>
          <w:color w:val="000066"/>
          <w:sz w:val="26"/>
          <w:szCs w:val="26"/>
          <w:lang w:val="uk-UA"/>
        </w:rPr>
        <w:t>м.Київ, пл. Перемоги, 1, готель «Либідь», зала «Слов’янська»</w:t>
      </w:r>
    </w:p>
    <w:tbl>
      <w:tblPr>
        <w:tblW w:w="9857" w:type="dxa"/>
        <w:tblLook w:val="00A0" w:firstRow="1" w:lastRow="0" w:firstColumn="1" w:lastColumn="0" w:noHBand="0" w:noVBand="0"/>
      </w:tblPr>
      <w:tblGrid>
        <w:gridCol w:w="2093"/>
        <w:gridCol w:w="7764"/>
      </w:tblGrid>
      <w:tr w:rsidR="00605BCC" w:rsidRPr="00EF6DEA" w:rsidTr="0068481A">
        <w:trPr>
          <w:trHeight w:val="661"/>
        </w:trPr>
        <w:tc>
          <w:tcPr>
            <w:tcW w:w="9857" w:type="dxa"/>
            <w:gridSpan w:val="2"/>
          </w:tcPr>
          <w:p w:rsidR="00605BCC" w:rsidRPr="00EF6DEA" w:rsidRDefault="00605BCC" w:rsidP="006A7C09">
            <w:pPr>
              <w:spacing w:after="0"/>
              <w:jc w:val="center"/>
              <w:rPr>
                <w:rFonts w:ascii="Georgia" w:hAnsi="Georgia"/>
                <w:color w:val="990033"/>
                <w:sz w:val="26"/>
                <w:szCs w:val="26"/>
                <w:lang w:val="uk-UA"/>
              </w:rPr>
            </w:pPr>
          </w:p>
          <w:p w:rsidR="00605BCC" w:rsidRPr="00EF6DEA" w:rsidRDefault="00605BCC" w:rsidP="006A7C09">
            <w:pPr>
              <w:spacing w:after="0"/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Режим роботи:</w:t>
            </w:r>
          </w:p>
        </w:tc>
      </w:tr>
      <w:tr w:rsidR="00605BCC" w:rsidRPr="00EF6DEA" w:rsidTr="0068481A">
        <w:trPr>
          <w:trHeight w:val="330"/>
        </w:trPr>
        <w:tc>
          <w:tcPr>
            <w:tcW w:w="2093" w:type="dxa"/>
          </w:tcPr>
          <w:p w:rsidR="00605BCC" w:rsidRPr="00EF6DEA" w:rsidRDefault="00605BCC" w:rsidP="006A7C09">
            <w:pPr>
              <w:spacing w:after="0"/>
              <w:rPr>
                <w:rFonts w:ascii="Georgia" w:hAnsi="Georgia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sz w:val="26"/>
                <w:szCs w:val="26"/>
                <w:lang w:val="uk-UA"/>
              </w:rPr>
              <w:t xml:space="preserve">13:30 – 13:50 </w:t>
            </w:r>
          </w:p>
        </w:tc>
        <w:tc>
          <w:tcPr>
            <w:tcW w:w="7764" w:type="dxa"/>
          </w:tcPr>
          <w:p w:rsidR="00605BCC" w:rsidRPr="00EF6DEA" w:rsidRDefault="00605BCC" w:rsidP="006A7C09">
            <w:pPr>
              <w:spacing w:after="0"/>
              <w:rPr>
                <w:rFonts w:ascii="Georgia" w:hAnsi="Georgia"/>
                <w:b/>
                <w:color w:val="595959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595959"/>
                <w:sz w:val="26"/>
                <w:szCs w:val="26"/>
                <w:lang w:val="uk-UA"/>
              </w:rPr>
              <w:t>Реєстрація учасників</w:t>
            </w:r>
          </w:p>
        </w:tc>
      </w:tr>
      <w:tr w:rsidR="00605BCC" w:rsidRPr="00EF6DEA" w:rsidTr="0068481A">
        <w:trPr>
          <w:trHeight w:val="330"/>
        </w:trPr>
        <w:tc>
          <w:tcPr>
            <w:tcW w:w="2093" w:type="dxa"/>
          </w:tcPr>
          <w:p w:rsidR="00605BCC" w:rsidRPr="00EF6DEA" w:rsidRDefault="00605BCC" w:rsidP="0068481A">
            <w:pPr>
              <w:spacing w:after="0"/>
              <w:rPr>
                <w:rFonts w:ascii="Georgia" w:hAnsi="Georgia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sz w:val="26"/>
                <w:szCs w:val="26"/>
                <w:lang w:val="uk-UA"/>
              </w:rPr>
              <w:t>14:00 – 16:</w:t>
            </w:r>
            <w:r w:rsidR="0068481A" w:rsidRPr="00EF6DEA">
              <w:rPr>
                <w:rFonts w:ascii="Georgia" w:hAnsi="Georgia"/>
                <w:sz w:val="26"/>
                <w:szCs w:val="26"/>
                <w:lang w:val="uk-UA"/>
              </w:rPr>
              <w:t>3</w:t>
            </w:r>
            <w:r w:rsidRPr="00EF6DEA">
              <w:rPr>
                <w:rFonts w:ascii="Georgia" w:hAnsi="Georgia"/>
                <w:sz w:val="26"/>
                <w:szCs w:val="26"/>
                <w:lang w:val="uk-UA"/>
              </w:rPr>
              <w:t xml:space="preserve">0 </w:t>
            </w:r>
          </w:p>
        </w:tc>
        <w:tc>
          <w:tcPr>
            <w:tcW w:w="7764" w:type="dxa"/>
          </w:tcPr>
          <w:p w:rsidR="00605BCC" w:rsidRPr="00EF6DEA" w:rsidRDefault="0068481A" w:rsidP="0068481A">
            <w:pPr>
              <w:spacing w:after="0"/>
              <w:rPr>
                <w:rFonts w:ascii="Georgia" w:hAnsi="Georgia"/>
                <w:b/>
                <w:color w:val="595959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595959"/>
                <w:sz w:val="26"/>
                <w:szCs w:val="26"/>
                <w:lang w:val="uk-UA"/>
              </w:rPr>
              <w:t>Круглий стіл:</w:t>
            </w:r>
            <w:r w:rsidR="00605BCC" w:rsidRPr="00EF6DEA">
              <w:rPr>
                <w:rFonts w:ascii="Georgia" w:hAnsi="Georgia"/>
                <w:b/>
                <w:color w:val="595959"/>
                <w:sz w:val="26"/>
                <w:szCs w:val="26"/>
                <w:lang w:val="uk-UA"/>
              </w:rPr>
              <w:t xml:space="preserve"> виступи та обговорення</w:t>
            </w:r>
          </w:p>
        </w:tc>
      </w:tr>
    </w:tbl>
    <w:p w:rsidR="00605BCC" w:rsidRPr="00EF6DEA" w:rsidRDefault="00605BCC" w:rsidP="0041632B">
      <w:pPr>
        <w:rPr>
          <w:rFonts w:ascii="Georgia" w:hAnsi="Georgia"/>
          <w:b/>
          <w:sz w:val="26"/>
          <w:szCs w:val="26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180"/>
      </w:tblGrid>
      <w:tr w:rsidR="00605BCC" w:rsidRPr="003032C4" w:rsidTr="00085855">
        <w:tc>
          <w:tcPr>
            <w:tcW w:w="9180" w:type="dxa"/>
          </w:tcPr>
          <w:p w:rsidR="00605BCC" w:rsidRPr="00EF6DEA" w:rsidRDefault="00605BCC" w:rsidP="00681835">
            <w:pPr>
              <w:spacing w:after="0" w:line="240" w:lineRule="auto"/>
              <w:ind w:hanging="108"/>
              <w:jc w:val="both"/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Відкриття заходу:</w:t>
            </w:r>
          </w:p>
          <w:p w:rsidR="00FC1BAA" w:rsidRPr="00EF6DEA" w:rsidRDefault="00FC1BAA" w:rsidP="00681835">
            <w:pPr>
              <w:spacing w:after="0" w:line="240" w:lineRule="auto"/>
              <w:jc w:val="both"/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i/>
                <w:sz w:val="26"/>
                <w:szCs w:val="26"/>
                <w:lang w:val="uk-UA"/>
              </w:rPr>
              <w:t xml:space="preserve">                         </w:t>
            </w:r>
            <w:r w:rsidR="00605BCC" w:rsidRPr="00EF6DEA">
              <w:rPr>
                <w:rFonts w:ascii="Georgia" w:hAnsi="Georgia"/>
                <w:b/>
                <w:i/>
                <w:color w:val="000066"/>
                <w:sz w:val="26"/>
                <w:szCs w:val="26"/>
                <w:lang w:val="uk-UA"/>
              </w:rPr>
              <w:t>Софій</w:t>
            </w:r>
            <w:r w:rsidR="00D51B7F" w:rsidRPr="00EF6DEA">
              <w:rPr>
                <w:rFonts w:ascii="Georgia" w:hAnsi="Georgia"/>
                <w:b/>
                <w:i/>
                <w:color w:val="000066"/>
                <w:sz w:val="26"/>
                <w:szCs w:val="26"/>
                <w:lang w:val="uk-UA"/>
              </w:rPr>
              <w:t xml:space="preserve"> Наталія Зіновіївна</w:t>
            </w:r>
            <w:r w:rsidR="00605BCC" w:rsidRPr="00EF6DEA">
              <w:rPr>
                <w:rFonts w:ascii="Georgia" w:hAnsi="Georgia"/>
                <w:b/>
                <w:i/>
                <w:color w:val="000066"/>
                <w:sz w:val="26"/>
                <w:szCs w:val="26"/>
                <w:lang w:val="uk-UA"/>
              </w:rPr>
              <w:t>,</w:t>
            </w:r>
            <w:r w:rsidR="00605BCC" w:rsidRPr="00EF6DEA"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  <w:t xml:space="preserve"> </w:t>
            </w:r>
          </w:p>
          <w:p w:rsidR="00605BCC" w:rsidRPr="00EF6DEA" w:rsidRDefault="00FC1BAA" w:rsidP="00681835">
            <w:pPr>
              <w:spacing w:after="0" w:line="240" w:lineRule="auto"/>
              <w:jc w:val="both"/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  <w:t xml:space="preserve">                           </w:t>
            </w:r>
            <w:r w:rsidR="00605BCC" w:rsidRPr="00EF6DEA"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  <w:t>директор Всеукраїнського</w:t>
            </w:r>
            <w:r w:rsidR="002D5A27" w:rsidRPr="00EF6DEA"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  <w:t xml:space="preserve"> </w:t>
            </w:r>
            <w:r w:rsidR="00605BCC" w:rsidRPr="00EF6DEA"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  <w:t>фонду «Крок за кроком»</w:t>
            </w:r>
          </w:p>
          <w:p w:rsidR="00605BCC" w:rsidRPr="00EF6DEA" w:rsidRDefault="00605BCC" w:rsidP="00681835">
            <w:pPr>
              <w:spacing w:after="0" w:line="240" w:lineRule="auto"/>
              <w:jc w:val="both"/>
              <w:rPr>
                <w:rFonts w:ascii="Georgia" w:hAnsi="Georgia"/>
                <w:i/>
                <w:sz w:val="26"/>
                <w:szCs w:val="26"/>
                <w:lang w:val="uk-UA"/>
              </w:rPr>
            </w:pPr>
          </w:p>
          <w:p w:rsidR="009A4EFF" w:rsidRPr="00EF6DEA" w:rsidRDefault="00857C8F" w:rsidP="00681835">
            <w:pPr>
              <w:spacing w:after="0" w:line="240" w:lineRule="auto"/>
              <w:jc w:val="both"/>
              <w:rPr>
                <w:rFonts w:ascii="Georgia" w:hAnsi="Georgia"/>
                <w:b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 xml:space="preserve">І. </w:t>
            </w:r>
            <w:r w:rsidR="00080337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 xml:space="preserve">Основні досягнення та подальші перспективи </w:t>
            </w:r>
            <w:r w:rsidR="009A4EFF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діяльності ІРЦ</w:t>
            </w:r>
            <w:r w:rsidR="008060C8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:</w:t>
            </w:r>
          </w:p>
          <w:p w:rsidR="00AF6621" w:rsidRPr="00EF6DEA" w:rsidRDefault="00AF6621" w:rsidP="00681835">
            <w:pPr>
              <w:spacing w:after="0" w:line="240" w:lineRule="auto"/>
              <w:jc w:val="both"/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</w:pPr>
          </w:p>
          <w:p w:rsidR="008916D6" w:rsidRPr="00EF6DEA" w:rsidRDefault="00857C8F" w:rsidP="006818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color w:val="000066"/>
                <w:sz w:val="26"/>
                <w:szCs w:val="26"/>
                <w:lang w:val="uk-UA"/>
              </w:rPr>
              <w:t xml:space="preserve">Інклюзивний ресурсний центр Вінницької обласної психолого-медико-педагогічної консультації </w:t>
            </w:r>
          </w:p>
          <w:p w:rsidR="000C44BF" w:rsidRPr="00EF6DEA" w:rsidRDefault="000C44BF" w:rsidP="00681835">
            <w:pPr>
              <w:spacing w:after="0" w:line="240" w:lineRule="auto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7229"/>
            </w:tblGrid>
            <w:tr w:rsidR="00A76D34" w:rsidRPr="003032C4" w:rsidTr="00FC5AE8">
              <w:tc>
                <w:tcPr>
                  <w:tcW w:w="1735" w:type="dxa"/>
                </w:tcPr>
                <w:p w:rsidR="00A76D34" w:rsidRPr="00EF6DEA" w:rsidRDefault="00A76D34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7229" w:type="dxa"/>
                </w:tcPr>
                <w:p w:rsidR="00FC5AE8" w:rsidRPr="00EF6DEA" w:rsidRDefault="00A76D34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Каменщук Т</w:t>
                  </w:r>
                  <w:r w:rsidR="00FC5AE8"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етяна Дмитрівна,</w:t>
                  </w:r>
                </w:p>
                <w:p w:rsidR="00A76D34" w:rsidRPr="00EF6DEA" w:rsidRDefault="00A76D34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координатор ІРЦ, завідувач Вінницької обласної психолого-медико-педагогічної консультації</w:t>
                  </w:r>
                </w:p>
                <w:p w:rsidR="00A76D34" w:rsidRPr="00EF6DEA" w:rsidRDefault="00A76D34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A76D34" w:rsidRPr="003032C4" w:rsidTr="00FC5AE8">
              <w:tc>
                <w:tcPr>
                  <w:tcW w:w="1735" w:type="dxa"/>
                </w:tcPr>
                <w:p w:rsidR="00A76D34" w:rsidRPr="00EF6DEA" w:rsidRDefault="00A76D34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7229" w:type="dxa"/>
                </w:tcPr>
                <w:p w:rsidR="00906BBE" w:rsidRPr="00EF6DEA" w:rsidRDefault="00906BBE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bCs/>
                      <w:i/>
                      <w:iCs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Самойленко Олеся Анатоліївна</w:t>
                  </w:r>
                  <w:r w:rsidRPr="00EF6DE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,</w:t>
                  </w:r>
                  <w:r w:rsidRPr="00EF6DEA">
                    <w:rPr>
                      <w:rFonts w:ascii="Georgia" w:hAnsi="Georgia"/>
                      <w:bCs/>
                      <w:i/>
                      <w:iCs/>
                      <w:color w:val="000066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A76D34" w:rsidRPr="00EF6DEA" w:rsidRDefault="00A76D34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bCs/>
                      <w:i/>
                      <w:iCs/>
                      <w:color w:val="000066"/>
                      <w:sz w:val="26"/>
                      <w:szCs w:val="26"/>
                      <w:lang w:val="uk-UA"/>
                    </w:rPr>
                    <w:t>голова правління</w:t>
                  </w:r>
                  <w:r w:rsidR="000B2A04" w:rsidRPr="00EF6DEA">
                    <w:rPr>
                      <w:rFonts w:ascii="Georgia" w:hAnsi="Georgia"/>
                      <w:bCs/>
                      <w:i/>
                      <w:iCs/>
                      <w:color w:val="000066"/>
                      <w:sz w:val="26"/>
                      <w:szCs w:val="26"/>
                      <w:lang w:val="uk-UA"/>
                    </w:rPr>
                    <w:t xml:space="preserve"> </w:t>
                  </w:r>
                  <w:r w:rsidRPr="00EF6DEA">
                    <w:rPr>
                      <w:rFonts w:ascii="Georgia" w:hAnsi="Georgia"/>
                      <w:bCs/>
                      <w:i/>
                      <w:iCs/>
                      <w:color w:val="000066"/>
                      <w:sz w:val="26"/>
                      <w:szCs w:val="26"/>
                      <w:lang w:val="uk-UA"/>
                    </w:rPr>
                    <w:t>Благодійної  організації «Благодійний фонд «Центр соціалізації реабілітації дітей з аутизмом та іншими розладами «Розвиток»</w:t>
                  </w:r>
                </w:p>
              </w:tc>
            </w:tr>
          </w:tbl>
          <w:p w:rsidR="00A76D34" w:rsidRPr="00EF6DEA" w:rsidRDefault="00A76D34" w:rsidP="00681835">
            <w:pPr>
              <w:spacing w:after="0" w:line="240" w:lineRule="auto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</w:p>
          <w:p w:rsidR="00857C8F" w:rsidRPr="00EF6DEA" w:rsidRDefault="00857C8F" w:rsidP="006818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color w:val="000066"/>
                <w:sz w:val="26"/>
                <w:szCs w:val="26"/>
                <w:lang w:val="uk-UA"/>
              </w:rPr>
              <w:t xml:space="preserve">Інклюзивний ресурсний центр Рівненської обласної психолого-медико-педагогічної консультації </w:t>
            </w:r>
          </w:p>
          <w:p w:rsidR="00A76D34" w:rsidRPr="00EF6DEA" w:rsidRDefault="00A76D34" w:rsidP="00681835">
            <w:pPr>
              <w:spacing w:after="0" w:line="240" w:lineRule="auto"/>
              <w:jc w:val="both"/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7077"/>
            </w:tblGrid>
            <w:tr w:rsidR="00A76D34" w:rsidRPr="00EF6DEA" w:rsidTr="008862D7">
              <w:tc>
                <w:tcPr>
                  <w:tcW w:w="1872" w:type="dxa"/>
                </w:tcPr>
                <w:p w:rsidR="00A76D34" w:rsidRPr="00EF6DEA" w:rsidRDefault="00A76D34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7077" w:type="dxa"/>
                </w:tcPr>
                <w:p w:rsidR="00D947F0" w:rsidRPr="00EF6DEA" w:rsidRDefault="00D947F0" w:rsidP="00681835">
                  <w:pPr>
                    <w:pStyle w:val="PlainText"/>
                    <w:jc w:val="both"/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proofErr w:type="spellStart"/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Лукащук</w:t>
                  </w:r>
                  <w:proofErr w:type="spellEnd"/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 xml:space="preserve"> Лідія Олександрівна,</w:t>
                  </w:r>
                </w:p>
                <w:p w:rsidR="00D947F0" w:rsidRPr="00EF6DEA" w:rsidRDefault="00921EEA" w:rsidP="00681835">
                  <w:pPr>
                    <w:pStyle w:val="PlainText"/>
                    <w:jc w:val="both"/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 xml:space="preserve">координатор ІРЦ, </w:t>
                  </w:r>
                  <w:r w:rsidR="00D947F0"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головний спеціаліст управління освіти і науки Рівненської обласної державної</w:t>
                  </w:r>
                </w:p>
                <w:p w:rsidR="00A76D34" w:rsidRPr="00EF6DEA" w:rsidRDefault="002D5A27" w:rsidP="00681835">
                  <w:pPr>
                    <w:pStyle w:val="PlainText"/>
                    <w:jc w:val="both"/>
                    <w:rPr>
                      <w:rFonts w:ascii="Georgia" w:hAnsi="Georgia"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адміністрації</w:t>
                  </w:r>
                </w:p>
              </w:tc>
            </w:tr>
          </w:tbl>
          <w:p w:rsidR="00A76D34" w:rsidRPr="00EF6DEA" w:rsidRDefault="00A76D34" w:rsidP="00681835">
            <w:pPr>
              <w:spacing w:after="0" w:line="240" w:lineRule="auto"/>
              <w:jc w:val="both"/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</w:pPr>
          </w:p>
          <w:p w:rsidR="0025340F" w:rsidRDefault="0025340F" w:rsidP="0025340F">
            <w:pPr>
              <w:pStyle w:val="ListParagraph"/>
              <w:spacing w:after="0" w:line="240" w:lineRule="auto"/>
              <w:ind w:left="459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</w:p>
          <w:p w:rsidR="0025340F" w:rsidRDefault="0025340F" w:rsidP="0025340F">
            <w:pPr>
              <w:pStyle w:val="ListParagraph"/>
              <w:spacing w:after="0" w:line="240" w:lineRule="auto"/>
              <w:ind w:left="459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</w:p>
          <w:p w:rsidR="00857C8F" w:rsidRPr="00EF6DEA" w:rsidRDefault="00857C8F" w:rsidP="006818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color w:val="000066"/>
                <w:sz w:val="26"/>
                <w:szCs w:val="26"/>
                <w:lang w:val="uk-UA"/>
              </w:rPr>
              <w:t xml:space="preserve">Інклюзивний ресурсний центр Черкаської обласної психолого-медико-педагогічної консультації </w:t>
            </w:r>
          </w:p>
          <w:p w:rsidR="000C44BF" w:rsidRPr="00EF6DEA" w:rsidRDefault="000C44BF" w:rsidP="00681835">
            <w:pPr>
              <w:spacing w:after="0" w:line="240" w:lineRule="auto"/>
              <w:jc w:val="both"/>
              <w:rPr>
                <w:rFonts w:ascii="Georgia" w:hAnsi="Georgia"/>
                <w:b/>
                <w:i/>
                <w:color w:val="000066"/>
                <w:sz w:val="26"/>
                <w:szCs w:val="26"/>
                <w:lang w:val="uk-U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7229"/>
            </w:tblGrid>
            <w:tr w:rsidR="000C44BF" w:rsidRPr="003032C4" w:rsidTr="00FC5AE8">
              <w:tc>
                <w:tcPr>
                  <w:tcW w:w="1735" w:type="dxa"/>
                </w:tcPr>
                <w:p w:rsidR="000C44BF" w:rsidRPr="00EF6DEA" w:rsidRDefault="000C44BF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7229" w:type="dxa"/>
                </w:tcPr>
                <w:p w:rsidR="004835EF" w:rsidRPr="00EF6DEA" w:rsidRDefault="000C44BF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proofErr w:type="spellStart"/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Кузьома</w:t>
                  </w:r>
                  <w:proofErr w:type="spellEnd"/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 xml:space="preserve"> </w:t>
                  </w:r>
                  <w:r w:rsidR="00C24B8A"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В</w:t>
                  </w:r>
                  <w:r w:rsidR="004835EF"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італія Максимівна</w:t>
                  </w: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 xml:space="preserve">, </w:t>
                  </w:r>
                </w:p>
                <w:p w:rsidR="000C44BF" w:rsidRPr="00EF6DEA" w:rsidRDefault="000C44BF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координатор ІРЦ,</w:t>
                  </w:r>
                  <w:r w:rsidR="00C24B8A"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 xml:space="preserve"> </w:t>
                  </w: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спеціаліст відділу спеціальної і позашкільної освіти Черкаської ОДА</w:t>
                  </w:r>
                </w:p>
                <w:p w:rsidR="000C44BF" w:rsidRPr="00EF6DEA" w:rsidRDefault="000C44BF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0C44BF" w:rsidRPr="00EF6DEA" w:rsidTr="00FC5AE8">
              <w:tc>
                <w:tcPr>
                  <w:tcW w:w="1735" w:type="dxa"/>
                </w:tcPr>
                <w:p w:rsidR="000C44BF" w:rsidRPr="00EF6DEA" w:rsidRDefault="000C44BF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7229" w:type="dxa"/>
                </w:tcPr>
                <w:p w:rsidR="00C0288E" w:rsidRPr="00EF6DEA" w:rsidRDefault="00C24B8A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Скляр С</w:t>
                  </w:r>
                  <w:r w:rsidR="004835EF"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вітлана Василівна,</w:t>
                  </w: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0C44BF" w:rsidRPr="00EF6DEA" w:rsidRDefault="00C24B8A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завідувач Черкаської обласної психолого-медико-педагогічної консультації</w:t>
                  </w:r>
                </w:p>
              </w:tc>
            </w:tr>
          </w:tbl>
          <w:p w:rsidR="00857C8F" w:rsidRPr="00EF6DEA" w:rsidRDefault="00857C8F" w:rsidP="00681835">
            <w:pPr>
              <w:spacing w:after="0" w:line="240" w:lineRule="auto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</w:p>
          <w:p w:rsidR="00857C8F" w:rsidRPr="003032C4" w:rsidRDefault="00857C8F" w:rsidP="003032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  <w:r w:rsidRPr="003032C4">
              <w:rPr>
                <w:rFonts w:ascii="Georgia" w:hAnsi="Georgia"/>
                <w:color w:val="000066"/>
                <w:sz w:val="26"/>
                <w:szCs w:val="26"/>
                <w:lang w:val="uk-UA"/>
              </w:rPr>
              <w:t>Інклюзивний ресурсний центр Інституту післядипломної</w:t>
            </w:r>
            <w:r w:rsidR="00BF09A0" w:rsidRPr="003032C4">
              <w:rPr>
                <w:rFonts w:ascii="Georgia" w:hAnsi="Georgia"/>
                <w:color w:val="000066"/>
                <w:sz w:val="26"/>
                <w:szCs w:val="26"/>
                <w:lang w:val="uk-UA"/>
              </w:rPr>
              <w:t xml:space="preserve"> педагогічної</w:t>
            </w:r>
            <w:r w:rsidRPr="003032C4">
              <w:rPr>
                <w:rFonts w:ascii="Georgia" w:hAnsi="Georgia"/>
                <w:color w:val="000066"/>
                <w:sz w:val="26"/>
                <w:szCs w:val="26"/>
                <w:lang w:val="uk-UA"/>
              </w:rPr>
              <w:t xml:space="preserve"> освіти Київського університету імені Бориса Грінченка </w:t>
            </w:r>
          </w:p>
          <w:p w:rsidR="00C24B8A" w:rsidRPr="00EF6DEA" w:rsidRDefault="00C24B8A" w:rsidP="00681835">
            <w:pPr>
              <w:spacing w:after="0" w:line="240" w:lineRule="auto"/>
              <w:jc w:val="both"/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7"/>
              <w:gridCol w:w="7087"/>
            </w:tblGrid>
            <w:tr w:rsidR="00C24B8A" w:rsidRPr="003032C4" w:rsidTr="00FC5AE8">
              <w:tc>
                <w:tcPr>
                  <w:tcW w:w="1877" w:type="dxa"/>
                </w:tcPr>
                <w:p w:rsidR="00C24B8A" w:rsidRPr="00EF6DEA" w:rsidRDefault="00C24B8A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7087" w:type="dxa"/>
                </w:tcPr>
                <w:p w:rsidR="00C0288E" w:rsidRPr="00EF6DEA" w:rsidRDefault="00C24B8A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Заєркова Н</w:t>
                  </w:r>
                  <w:r w:rsidR="004835EF"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аталія Віталіївна</w:t>
                  </w:r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 xml:space="preserve">, </w:t>
                  </w:r>
                </w:p>
                <w:p w:rsidR="00C24B8A" w:rsidRPr="00EF6DEA" w:rsidRDefault="00C24B8A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координатор ІРЦ</w:t>
                  </w:r>
                  <w:r w:rsidR="00BF09A0"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, методист</w:t>
                  </w:r>
                  <w:r w:rsidR="0048481B"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 xml:space="preserve"> НМЦ інклюзивної освіти Інституту післядипломної педагогічної освіти Київського університету імені Бориса Грінченка</w:t>
                  </w:r>
                </w:p>
                <w:p w:rsidR="00C24B8A" w:rsidRPr="00EF6DEA" w:rsidRDefault="00C24B8A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57C8F" w:rsidRPr="003032C4" w:rsidRDefault="00857C8F" w:rsidP="003032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  <w:bookmarkStart w:id="0" w:name="_GoBack"/>
            <w:r w:rsidRPr="003032C4">
              <w:rPr>
                <w:rFonts w:ascii="Georgia" w:hAnsi="Georgia"/>
                <w:color w:val="000066"/>
                <w:sz w:val="26"/>
                <w:szCs w:val="26"/>
                <w:lang w:val="uk-UA"/>
              </w:rPr>
              <w:t>Інклюзивний ресурсний центр Київської міської психолого-медико</w:t>
            </w:r>
            <w:bookmarkEnd w:id="0"/>
            <w:r w:rsidRPr="003032C4">
              <w:rPr>
                <w:rFonts w:ascii="Georgia" w:hAnsi="Georgia"/>
                <w:color w:val="000066"/>
                <w:sz w:val="26"/>
                <w:szCs w:val="26"/>
                <w:lang w:val="uk-UA"/>
              </w:rPr>
              <w:t xml:space="preserve">-педагогічної консультації </w:t>
            </w:r>
          </w:p>
          <w:p w:rsidR="00857C8F" w:rsidRPr="00EF6DEA" w:rsidRDefault="00857C8F" w:rsidP="00681835">
            <w:pPr>
              <w:spacing w:after="0" w:line="240" w:lineRule="auto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6935"/>
            </w:tblGrid>
            <w:tr w:rsidR="00FC5AE8" w:rsidRPr="003032C4" w:rsidTr="0016114D">
              <w:tc>
                <w:tcPr>
                  <w:tcW w:w="2014" w:type="dxa"/>
                </w:tcPr>
                <w:p w:rsidR="00FC5AE8" w:rsidRPr="00EF6DEA" w:rsidRDefault="00FC5AE8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color w:val="000066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6935" w:type="dxa"/>
                </w:tcPr>
                <w:p w:rsidR="00FC5AE8" w:rsidRPr="00EF6DEA" w:rsidRDefault="00C0288E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b/>
                      <w:i/>
                      <w:color w:val="000066"/>
                      <w:sz w:val="26"/>
                      <w:szCs w:val="26"/>
                      <w:lang w:val="uk-UA"/>
                    </w:rPr>
                    <w:t>Полякова Оксана Миколаївна,</w:t>
                  </w:r>
                </w:p>
                <w:p w:rsidR="00C0288E" w:rsidRPr="00EF6DEA" w:rsidRDefault="00C0288E" w:rsidP="00681835">
                  <w:pPr>
                    <w:spacing w:after="0" w:line="240" w:lineRule="auto"/>
                    <w:jc w:val="both"/>
                    <w:rPr>
                      <w:rFonts w:ascii="Georgia" w:hAnsi="Georgia"/>
                      <w:b/>
                      <w:color w:val="000066"/>
                      <w:sz w:val="26"/>
                      <w:szCs w:val="26"/>
                      <w:lang w:val="uk-UA"/>
                    </w:rPr>
                  </w:pP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координатор ІРЦ</w:t>
                  </w:r>
                  <w:r w:rsidR="00BF09A0"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>, консультант</w:t>
                  </w:r>
                  <w:r w:rsidRPr="00EF6DEA">
                    <w:rPr>
                      <w:rFonts w:ascii="Georgia" w:hAnsi="Georgia"/>
                      <w:i/>
                      <w:color w:val="000066"/>
                      <w:sz w:val="26"/>
                      <w:szCs w:val="26"/>
                      <w:lang w:val="uk-UA"/>
                    </w:rPr>
                    <w:t xml:space="preserve"> Київської міської психолого-медико-педагогічної консультації</w:t>
                  </w:r>
                </w:p>
              </w:tc>
            </w:tr>
          </w:tbl>
          <w:p w:rsidR="00FC5AE8" w:rsidRPr="00EF6DEA" w:rsidRDefault="00FC5AE8" w:rsidP="00681835">
            <w:pPr>
              <w:spacing w:after="0" w:line="240" w:lineRule="auto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</w:p>
          <w:p w:rsidR="00857C8F" w:rsidRPr="00EF6DEA" w:rsidRDefault="00857C8F" w:rsidP="00681835">
            <w:pPr>
              <w:spacing w:after="0" w:line="240" w:lineRule="auto"/>
              <w:jc w:val="both"/>
              <w:rPr>
                <w:rFonts w:ascii="Georgia" w:hAnsi="Georgia"/>
                <w:color w:val="000066"/>
                <w:sz w:val="26"/>
                <w:szCs w:val="26"/>
                <w:lang w:val="uk-UA"/>
              </w:rPr>
            </w:pPr>
          </w:p>
        </w:tc>
      </w:tr>
      <w:tr w:rsidR="00605BCC" w:rsidRPr="00EF6DEA" w:rsidTr="00085855">
        <w:tc>
          <w:tcPr>
            <w:tcW w:w="9180" w:type="dxa"/>
          </w:tcPr>
          <w:p w:rsidR="008916D6" w:rsidRPr="00EF6DEA" w:rsidRDefault="00857C8F" w:rsidP="00681835">
            <w:pPr>
              <w:spacing w:after="0"/>
              <w:jc w:val="both"/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lastRenderedPageBreak/>
              <w:t xml:space="preserve">ІІ. </w:t>
            </w:r>
            <w:r w:rsidR="008916D6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Питання до обговорення</w:t>
            </w:r>
            <w:r w:rsidR="008916D6" w:rsidRPr="00EF6DEA">
              <w:rPr>
                <w:rFonts w:ascii="Georgia" w:hAnsi="Georgia"/>
                <w:b/>
                <w:color w:val="C00000"/>
                <w:sz w:val="26"/>
                <w:szCs w:val="26"/>
                <w:lang w:val="uk-UA"/>
              </w:rPr>
              <w:t>:</w:t>
            </w:r>
          </w:p>
          <w:p w:rsidR="008862D7" w:rsidRPr="00EF6DEA" w:rsidRDefault="008862D7" w:rsidP="00681835">
            <w:pPr>
              <w:spacing w:after="0"/>
              <w:jc w:val="both"/>
              <w:rPr>
                <w:rFonts w:ascii="Georgia" w:hAnsi="Georgia"/>
                <w:b/>
                <w:i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i/>
                <w:sz w:val="26"/>
                <w:szCs w:val="26"/>
                <w:lang w:val="uk-UA"/>
              </w:rPr>
              <w:t xml:space="preserve"> </w:t>
            </w:r>
          </w:p>
          <w:p w:rsidR="008862D7" w:rsidRPr="00EF6DEA" w:rsidRDefault="008862D7" w:rsidP="00681835">
            <w:pPr>
              <w:spacing w:after="0"/>
              <w:jc w:val="both"/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i/>
                <w:sz w:val="26"/>
                <w:szCs w:val="26"/>
                <w:lang w:val="uk-UA"/>
              </w:rPr>
              <w:t xml:space="preserve">Модератор   </w:t>
            </w:r>
            <w:r w:rsidRPr="00EF6DEA">
              <w:rPr>
                <w:rFonts w:ascii="Georgia" w:hAnsi="Georgia"/>
                <w:b/>
                <w:i/>
                <w:color w:val="000066"/>
                <w:sz w:val="26"/>
                <w:szCs w:val="26"/>
                <w:lang w:val="uk-UA"/>
              </w:rPr>
              <w:t>Софій Наталія Зіновіївна,</w:t>
            </w:r>
            <w:r w:rsidRPr="00EF6DEA"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  <w:t xml:space="preserve"> </w:t>
            </w:r>
          </w:p>
          <w:p w:rsidR="008862D7" w:rsidRPr="00EF6DEA" w:rsidRDefault="008862D7" w:rsidP="00681835">
            <w:pPr>
              <w:spacing w:after="0"/>
              <w:jc w:val="both"/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  <w:t xml:space="preserve">                               директор Всеукраїнського</w:t>
            </w:r>
            <w:r w:rsidR="00E117C2" w:rsidRPr="00EF6DEA"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  <w:t xml:space="preserve"> </w:t>
            </w:r>
            <w:r w:rsidRPr="00EF6DEA">
              <w:rPr>
                <w:rFonts w:ascii="Georgia" w:hAnsi="Georgia"/>
                <w:i/>
                <w:color w:val="000066"/>
                <w:sz w:val="26"/>
                <w:szCs w:val="26"/>
                <w:lang w:val="uk-UA"/>
              </w:rPr>
              <w:t>фонду «Крок за кроком»</w:t>
            </w:r>
          </w:p>
          <w:p w:rsidR="008916D6" w:rsidRPr="00EF6DEA" w:rsidRDefault="008916D6" w:rsidP="00681835">
            <w:pPr>
              <w:spacing w:after="0" w:line="240" w:lineRule="auto"/>
              <w:jc w:val="both"/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</w:pPr>
          </w:p>
          <w:p w:rsidR="008916D6" w:rsidRPr="00EF6DEA" w:rsidRDefault="008916D6" w:rsidP="00681835">
            <w:pPr>
              <w:spacing w:after="0"/>
              <w:jc w:val="both"/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1.</w:t>
            </w:r>
            <w:r w:rsidR="009A4EFF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 xml:space="preserve"> </w:t>
            </w:r>
            <w:r w:rsidR="00453022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Аналіз можливостей та викликів у діяльності</w:t>
            </w:r>
            <w:r w:rsidR="009A4EFF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 xml:space="preserve"> </w:t>
            </w:r>
            <w:r w:rsidR="00681835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І</w:t>
            </w:r>
            <w:r w:rsidR="008862D7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нклюзивних ресурсних центрів</w:t>
            </w:r>
          </w:p>
          <w:p w:rsidR="008862D7" w:rsidRPr="00EF6DEA" w:rsidRDefault="008862D7" w:rsidP="00681835">
            <w:pPr>
              <w:spacing w:after="0"/>
              <w:jc w:val="both"/>
              <w:rPr>
                <w:rFonts w:ascii="Georgia" w:hAnsi="Georgia"/>
                <w:b/>
                <w:color w:val="990033"/>
                <w:sz w:val="16"/>
                <w:szCs w:val="16"/>
                <w:lang w:val="uk-UA"/>
              </w:rPr>
            </w:pPr>
          </w:p>
          <w:p w:rsidR="008916D6" w:rsidRPr="00EF6DEA" w:rsidRDefault="008916D6" w:rsidP="00681835">
            <w:pPr>
              <w:spacing w:after="0"/>
              <w:jc w:val="both"/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 xml:space="preserve">2. </w:t>
            </w:r>
            <w:r w:rsidR="009A4EFF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Огляд подальших заходів проект</w:t>
            </w:r>
            <w:r w:rsidR="008862D7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у</w:t>
            </w:r>
          </w:p>
          <w:p w:rsidR="008862D7" w:rsidRPr="00EF6DEA" w:rsidRDefault="008862D7" w:rsidP="00681835">
            <w:pPr>
              <w:spacing w:after="0"/>
              <w:jc w:val="both"/>
              <w:rPr>
                <w:rFonts w:ascii="Georgia" w:hAnsi="Georgia"/>
                <w:b/>
                <w:color w:val="990033"/>
                <w:sz w:val="16"/>
                <w:szCs w:val="16"/>
                <w:lang w:val="uk-UA"/>
              </w:rPr>
            </w:pPr>
          </w:p>
          <w:p w:rsidR="008916D6" w:rsidRPr="00EF6DEA" w:rsidRDefault="008916D6" w:rsidP="00681835">
            <w:pPr>
              <w:spacing w:after="0"/>
              <w:jc w:val="both"/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 xml:space="preserve">3. </w:t>
            </w:r>
            <w:r w:rsidR="009A4EFF"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Інше</w:t>
            </w:r>
          </w:p>
        </w:tc>
      </w:tr>
      <w:tr w:rsidR="00605BCC" w:rsidRPr="00EF6DEA" w:rsidTr="00085855">
        <w:tc>
          <w:tcPr>
            <w:tcW w:w="9180" w:type="dxa"/>
          </w:tcPr>
          <w:p w:rsidR="00605BCC" w:rsidRPr="00EF6DEA" w:rsidRDefault="00605BCC" w:rsidP="00681835">
            <w:pPr>
              <w:spacing w:after="0" w:line="240" w:lineRule="auto"/>
              <w:jc w:val="both"/>
              <w:rPr>
                <w:rFonts w:ascii="Georgia" w:hAnsi="Georgia"/>
                <w:i/>
                <w:sz w:val="26"/>
                <w:szCs w:val="26"/>
                <w:lang w:val="uk-UA"/>
              </w:rPr>
            </w:pPr>
          </w:p>
          <w:p w:rsidR="00681835" w:rsidRPr="00EF6DEA" w:rsidRDefault="00681835" w:rsidP="00681835">
            <w:pPr>
              <w:spacing w:after="0" w:line="240" w:lineRule="auto"/>
              <w:jc w:val="both"/>
              <w:rPr>
                <w:rFonts w:ascii="Georgia" w:hAnsi="Georgia"/>
                <w:i/>
                <w:sz w:val="26"/>
                <w:szCs w:val="26"/>
                <w:lang w:val="uk-UA"/>
              </w:rPr>
            </w:pPr>
          </w:p>
        </w:tc>
      </w:tr>
      <w:tr w:rsidR="00605BCC" w:rsidRPr="00EF6DEA" w:rsidTr="00085855">
        <w:tc>
          <w:tcPr>
            <w:tcW w:w="9180" w:type="dxa"/>
          </w:tcPr>
          <w:p w:rsidR="00605BCC" w:rsidRPr="00EF6DEA" w:rsidRDefault="00857C8F" w:rsidP="00E2673D">
            <w:pPr>
              <w:spacing w:after="0" w:line="240" w:lineRule="auto"/>
              <w:jc w:val="both"/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</w:pPr>
            <w:r w:rsidRPr="00EF6DEA">
              <w:rPr>
                <w:rFonts w:ascii="Georgia" w:hAnsi="Georgia"/>
                <w:b/>
                <w:color w:val="990033"/>
                <w:sz w:val="26"/>
                <w:szCs w:val="26"/>
                <w:lang w:val="uk-UA"/>
              </w:rPr>
              <w:t>ІІІ. Підведення підсумків</w:t>
            </w:r>
          </w:p>
        </w:tc>
      </w:tr>
      <w:tr w:rsidR="00605BCC" w:rsidRPr="00EF6DEA" w:rsidTr="00085855">
        <w:tc>
          <w:tcPr>
            <w:tcW w:w="9180" w:type="dxa"/>
          </w:tcPr>
          <w:p w:rsidR="00605BCC" w:rsidRPr="00EF6DEA" w:rsidRDefault="00605BCC" w:rsidP="00E2673D">
            <w:pPr>
              <w:spacing w:after="0" w:line="240" w:lineRule="auto"/>
              <w:jc w:val="both"/>
              <w:rPr>
                <w:rFonts w:ascii="Georgia" w:hAnsi="Georgia"/>
                <w:sz w:val="26"/>
                <w:szCs w:val="26"/>
                <w:lang w:val="uk-UA"/>
              </w:rPr>
            </w:pPr>
          </w:p>
        </w:tc>
      </w:tr>
      <w:tr w:rsidR="00605BCC" w:rsidRPr="00EF6DEA" w:rsidTr="00857C8F">
        <w:trPr>
          <w:trHeight w:val="727"/>
        </w:trPr>
        <w:tc>
          <w:tcPr>
            <w:tcW w:w="9180" w:type="dxa"/>
          </w:tcPr>
          <w:p w:rsidR="00605BCC" w:rsidRPr="00EF6DEA" w:rsidRDefault="00605BCC" w:rsidP="00085855">
            <w:pPr>
              <w:spacing w:after="0" w:line="240" w:lineRule="auto"/>
              <w:jc w:val="both"/>
              <w:rPr>
                <w:rFonts w:ascii="Georgia" w:hAnsi="Georgia"/>
                <w:sz w:val="26"/>
                <w:szCs w:val="26"/>
                <w:lang w:val="uk-UA"/>
              </w:rPr>
            </w:pPr>
          </w:p>
        </w:tc>
      </w:tr>
      <w:tr w:rsidR="00605BCC" w:rsidRPr="00EF6DEA" w:rsidTr="00085855">
        <w:tc>
          <w:tcPr>
            <w:tcW w:w="9180" w:type="dxa"/>
          </w:tcPr>
          <w:p w:rsidR="00605BCC" w:rsidRPr="00EF6DEA" w:rsidRDefault="00605BCC" w:rsidP="00085855">
            <w:pPr>
              <w:spacing w:after="0" w:line="240" w:lineRule="auto"/>
              <w:jc w:val="both"/>
              <w:rPr>
                <w:rFonts w:ascii="Georgia" w:hAnsi="Georgia"/>
                <w:i/>
                <w:sz w:val="26"/>
                <w:szCs w:val="26"/>
                <w:lang w:val="uk-UA"/>
              </w:rPr>
            </w:pPr>
          </w:p>
        </w:tc>
      </w:tr>
      <w:tr w:rsidR="00605BCC" w:rsidRPr="00EF6DEA" w:rsidTr="00085855">
        <w:tc>
          <w:tcPr>
            <w:tcW w:w="9180" w:type="dxa"/>
          </w:tcPr>
          <w:p w:rsidR="00605BCC" w:rsidRPr="00EF6DEA" w:rsidRDefault="00605BCC" w:rsidP="00085855">
            <w:pPr>
              <w:spacing w:after="0" w:line="240" w:lineRule="auto"/>
              <w:jc w:val="both"/>
              <w:rPr>
                <w:rFonts w:ascii="Georgia" w:hAnsi="Georgia"/>
                <w:i/>
                <w:sz w:val="26"/>
                <w:szCs w:val="26"/>
                <w:lang w:val="uk-UA"/>
              </w:rPr>
            </w:pPr>
          </w:p>
        </w:tc>
      </w:tr>
      <w:tr w:rsidR="00605BCC" w:rsidRPr="0068481A" w:rsidTr="00085855">
        <w:tc>
          <w:tcPr>
            <w:tcW w:w="9180" w:type="dxa"/>
          </w:tcPr>
          <w:p w:rsidR="00605BCC" w:rsidRPr="0068481A" w:rsidRDefault="00605BCC" w:rsidP="00085855">
            <w:pPr>
              <w:spacing w:after="0" w:line="240" w:lineRule="auto"/>
              <w:jc w:val="both"/>
              <w:rPr>
                <w:rFonts w:ascii="Georgia" w:hAnsi="Georgia"/>
                <w:i/>
                <w:sz w:val="26"/>
                <w:szCs w:val="26"/>
                <w:lang w:val="uk-UA"/>
              </w:rPr>
            </w:pPr>
          </w:p>
        </w:tc>
      </w:tr>
    </w:tbl>
    <w:p w:rsidR="0025340F" w:rsidRDefault="0025340F" w:rsidP="0025340F">
      <w:pPr>
        <w:rPr>
          <w:rFonts w:ascii="Georgia" w:hAnsi="Georgia"/>
          <w:b/>
          <w:sz w:val="26"/>
          <w:szCs w:val="26"/>
          <w:lang w:val="uk-UA"/>
        </w:rPr>
      </w:pPr>
    </w:p>
    <w:p w:rsidR="0025340F" w:rsidRPr="0025340F" w:rsidRDefault="0025340F" w:rsidP="0025340F">
      <w:pPr>
        <w:rPr>
          <w:rFonts w:ascii="Georgia" w:hAnsi="Georgia"/>
          <w:sz w:val="26"/>
          <w:szCs w:val="26"/>
          <w:lang w:val="uk-UA"/>
        </w:rPr>
      </w:pPr>
    </w:p>
    <w:p w:rsidR="0025340F" w:rsidRDefault="0025340F" w:rsidP="0025340F">
      <w:pPr>
        <w:rPr>
          <w:rFonts w:ascii="Georgia" w:hAnsi="Georgia"/>
          <w:sz w:val="26"/>
          <w:szCs w:val="26"/>
          <w:lang w:val="uk-UA"/>
        </w:rPr>
      </w:pPr>
    </w:p>
    <w:p w:rsidR="00605BCC" w:rsidRPr="0025340F" w:rsidRDefault="00605BCC" w:rsidP="0025340F">
      <w:pPr>
        <w:ind w:firstLine="708"/>
        <w:rPr>
          <w:rFonts w:ascii="Georgia" w:hAnsi="Georgia"/>
          <w:sz w:val="26"/>
          <w:szCs w:val="26"/>
          <w:lang w:val="uk-UA"/>
        </w:rPr>
      </w:pPr>
    </w:p>
    <w:sectPr w:rsidR="00605BCC" w:rsidRPr="0025340F" w:rsidSect="005F1ACF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413A1"/>
    <w:multiLevelType w:val="hybridMultilevel"/>
    <w:tmpl w:val="652E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762A5"/>
    <w:multiLevelType w:val="hybridMultilevel"/>
    <w:tmpl w:val="5776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C4F80"/>
    <w:multiLevelType w:val="hybridMultilevel"/>
    <w:tmpl w:val="9388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4226"/>
    <w:rsid w:val="00034F4B"/>
    <w:rsid w:val="00080337"/>
    <w:rsid w:val="00082424"/>
    <w:rsid w:val="00085855"/>
    <w:rsid w:val="00096C8F"/>
    <w:rsid w:val="000B2A04"/>
    <w:rsid w:val="000C44BF"/>
    <w:rsid w:val="000C499E"/>
    <w:rsid w:val="000F3E94"/>
    <w:rsid w:val="00113AA6"/>
    <w:rsid w:val="0016114D"/>
    <w:rsid w:val="00165968"/>
    <w:rsid w:val="001B5A3C"/>
    <w:rsid w:val="001C6AB7"/>
    <w:rsid w:val="001F69FA"/>
    <w:rsid w:val="0025340F"/>
    <w:rsid w:val="00272FE9"/>
    <w:rsid w:val="00287BEC"/>
    <w:rsid w:val="002D5A27"/>
    <w:rsid w:val="002E5927"/>
    <w:rsid w:val="002E72EA"/>
    <w:rsid w:val="003032C4"/>
    <w:rsid w:val="00304BF1"/>
    <w:rsid w:val="00387642"/>
    <w:rsid w:val="003D6A22"/>
    <w:rsid w:val="004157AF"/>
    <w:rsid w:val="0041632B"/>
    <w:rsid w:val="0042372B"/>
    <w:rsid w:val="00453022"/>
    <w:rsid w:val="004835EF"/>
    <w:rsid w:val="0048481B"/>
    <w:rsid w:val="00496A46"/>
    <w:rsid w:val="004C66B2"/>
    <w:rsid w:val="005176FF"/>
    <w:rsid w:val="005A0A9C"/>
    <w:rsid w:val="005D0E77"/>
    <w:rsid w:val="005E4226"/>
    <w:rsid w:val="005F1ACF"/>
    <w:rsid w:val="00605BCC"/>
    <w:rsid w:val="00615816"/>
    <w:rsid w:val="00677FAA"/>
    <w:rsid w:val="00681835"/>
    <w:rsid w:val="0068481A"/>
    <w:rsid w:val="00696F35"/>
    <w:rsid w:val="006A7C09"/>
    <w:rsid w:val="006B46C8"/>
    <w:rsid w:val="0070665E"/>
    <w:rsid w:val="0070741C"/>
    <w:rsid w:val="007279FA"/>
    <w:rsid w:val="0075484F"/>
    <w:rsid w:val="00766B81"/>
    <w:rsid w:val="00776CF6"/>
    <w:rsid w:val="007E39A6"/>
    <w:rsid w:val="008060C8"/>
    <w:rsid w:val="00817847"/>
    <w:rsid w:val="00845EE0"/>
    <w:rsid w:val="00857C8F"/>
    <w:rsid w:val="00863D0F"/>
    <w:rsid w:val="00883B60"/>
    <w:rsid w:val="008862D7"/>
    <w:rsid w:val="008916D6"/>
    <w:rsid w:val="008C1245"/>
    <w:rsid w:val="00906BBE"/>
    <w:rsid w:val="00907B8D"/>
    <w:rsid w:val="00910073"/>
    <w:rsid w:val="0091207A"/>
    <w:rsid w:val="00921EEA"/>
    <w:rsid w:val="009A4EFF"/>
    <w:rsid w:val="00A0199E"/>
    <w:rsid w:val="00A02F30"/>
    <w:rsid w:val="00A76D34"/>
    <w:rsid w:val="00A83D3E"/>
    <w:rsid w:val="00A96F16"/>
    <w:rsid w:val="00AB3736"/>
    <w:rsid w:val="00AF6621"/>
    <w:rsid w:val="00B507E8"/>
    <w:rsid w:val="00B62688"/>
    <w:rsid w:val="00BA0954"/>
    <w:rsid w:val="00BC0BDB"/>
    <w:rsid w:val="00BC1146"/>
    <w:rsid w:val="00BF09A0"/>
    <w:rsid w:val="00C0288E"/>
    <w:rsid w:val="00C110E5"/>
    <w:rsid w:val="00C16F4F"/>
    <w:rsid w:val="00C22468"/>
    <w:rsid w:val="00C24345"/>
    <w:rsid w:val="00C24B8A"/>
    <w:rsid w:val="00C6649C"/>
    <w:rsid w:val="00C90FE1"/>
    <w:rsid w:val="00CF2A1D"/>
    <w:rsid w:val="00D47782"/>
    <w:rsid w:val="00D51B7F"/>
    <w:rsid w:val="00D728E8"/>
    <w:rsid w:val="00D947F0"/>
    <w:rsid w:val="00DC199C"/>
    <w:rsid w:val="00DD1F7C"/>
    <w:rsid w:val="00DF41D1"/>
    <w:rsid w:val="00E117C2"/>
    <w:rsid w:val="00E2673D"/>
    <w:rsid w:val="00E62559"/>
    <w:rsid w:val="00E636F4"/>
    <w:rsid w:val="00E9267F"/>
    <w:rsid w:val="00EF5AA7"/>
    <w:rsid w:val="00EF6DEA"/>
    <w:rsid w:val="00F40580"/>
    <w:rsid w:val="00F527F8"/>
    <w:rsid w:val="00F60C54"/>
    <w:rsid w:val="00F8592D"/>
    <w:rsid w:val="00FB0EE6"/>
    <w:rsid w:val="00FC1BAA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5AE21A-5302-446F-A580-49F182A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F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10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6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6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4B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47F0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47F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2014-03-17T11:34:00Z</cp:lastPrinted>
  <dcterms:created xsi:type="dcterms:W3CDTF">2015-03-25T12:51:00Z</dcterms:created>
  <dcterms:modified xsi:type="dcterms:W3CDTF">2015-03-25T14:05:00Z</dcterms:modified>
</cp:coreProperties>
</file>